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9B9" w:rsidRDefault="001029B9" w:rsidP="001029B9">
      <w:pPr>
        <w:spacing w:line="360" w:lineRule="auto"/>
        <w:jc w:val="left"/>
        <w:rPr>
          <w:rFonts w:ascii="Times New Roman" w:eastAsia="黑体" w:hAnsi="Times New Roman" w:hint="eastAsia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附件四</w:t>
      </w:r>
      <w:bookmarkStart w:id="0" w:name="_GoBack"/>
      <w:bookmarkEnd w:id="0"/>
    </w:p>
    <w:p w:rsidR="00FD7552" w:rsidRDefault="00B32A13">
      <w:pPr>
        <w:spacing w:line="36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第</w:t>
      </w:r>
      <w:r>
        <w:rPr>
          <w:rFonts w:ascii="Times New Roman" w:eastAsia="黑体" w:hAnsi="Times New Roman" w:hint="eastAsia"/>
          <w:sz w:val="32"/>
          <w:szCs w:val="32"/>
        </w:rPr>
        <w:t>八</w:t>
      </w:r>
      <w:r>
        <w:rPr>
          <w:rFonts w:ascii="Times New Roman" w:eastAsia="黑体" w:hAnsi="Times New Roman"/>
          <w:sz w:val="32"/>
          <w:szCs w:val="32"/>
        </w:rPr>
        <w:t>届全国大学生基础医学创新研究暨实验设计论坛</w:t>
      </w:r>
    </w:p>
    <w:p w:rsidR="00FD7552" w:rsidRDefault="00B32A13">
      <w:pPr>
        <w:spacing w:line="36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评分标准</w:t>
      </w:r>
    </w:p>
    <w:p w:rsidR="00FD7552" w:rsidRDefault="00B32A13">
      <w:pPr>
        <w:spacing w:line="360" w:lineRule="auto"/>
        <w:rPr>
          <w:rFonts w:ascii="Times New Roman" w:eastAsia="仿宋" w:hAnsi="Times New Roman"/>
          <w:b/>
          <w:sz w:val="28"/>
          <w:szCs w:val="28"/>
        </w:rPr>
      </w:pPr>
      <w:r>
        <w:rPr>
          <w:rFonts w:ascii="Times New Roman" w:eastAsia="仿宋" w:hAnsi="Times New Roman"/>
          <w:b/>
          <w:sz w:val="28"/>
          <w:szCs w:val="28"/>
        </w:rPr>
        <w:t>一、创新研究论坛项目（满分</w:t>
      </w:r>
      <w:r>
        <w:rPr>
          <w:rFonts w:ascii="Times New Roman" w:eastAsia="仿宋" w:hAnsi="Times New Roman"/>
          <w:b/>
          <w:sz w:val="28"/>
          <w:szCs w:val="28"/>
        </w:rPr>
        <w:t>100</w:t>
      </w:r>
      <w:r>
        <w:rPr>
          <w:rFonts w:ascii="Times New Roman" w:eastAsia="仿宋" w:hAnsi="Times New Roman"/>
          <w:b/>
          <w:sz w:val="28"/>
          <w:szCs w:val="28"/>
        </w:rPr>
        <w:t>分）</w:t>
      </w:r>
    </w:p>
    <w:p w:rsidR="00FD7552" w:rsidRDefault="00B32A13">
      <w:pPr>
        <w:spacing w:line="360" w:lineRule="auto"/>
        <w:ind w:firstLineChars="200" w:firstLine="482"/>
        <w:rPr>
          <w:rFonts w:ascii="Times New Roman" w:eastAsia="仿宋" w:hAnsi="Times New Roman"/>
          <w:b/>
          <w:sz w:val="24"/>
          <w:szCs w:val="24"/>
        </w:rPr>
      </w:pPr>
      <w:r>
        <w:rPr>
          <w:rFonts w:ascii="Times New Roman" w:eastAsia="仿宋" w:hAnsi="Times New Roman"/>
          <w:b/>
          <w:sz w:val="24"/>
          <w:szCs w:val="24"/>
        </w:rPr>
        <w:t>1</w:t>
      </w:r>
      <w:r>
        <w:rPr>
          <w:rFonts w:ascii="Times New Roman" w:eastAsia="仿宋" w:hAnsi="Times New Roman"/>
          <w:b/>
          <w:sz w:val="24"/>
          <w:szCs w:val="24"/>
        </w:rPr>
        <w:t>．内容（</w:t>
      </w:r>
      <w:r>
        <w:rPr>
          <w:rFonts w:ascii="Times New Roman" w:eastAsia="仿宋" w:hAnsi="Times New Roman"/>
          <w:b/>
          <w:sz w:val="24"/>
          <w:szCs w:val="24"/>
        </w:rPr>
        <w:t>50</w:t>
      </w:r>
      <w:r>
        <w:rPr>
          <w:rFonts w:ascii="Times New Roman" w:eastAsia="仿宋" w:hAnsi="Times New Roman"/>
          <w:b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1</w:t>
      </w:r>
      <w:r>
        <w:rPr>
          <w:rFonts w:ascii="Times New Roman" w:eastAsia="仿宋" w:hAnsi="Times New Roman"/>
          <w:sz w:val="24"/>
          <w:szCs w:val="24"/>
        </w:rPr>
        <w:t>）选题（</w:t>
      </w:r>
      <w:r>
        <w:rPr>
          <w:rFonts w:ascii="Times New Roman" w:eastAsia="仿宋" w:hAnsi="Times New Roman"/>
          <w:sz w:val="24"/>
          <w:szCs w:val="24"/>
        </w:rPr>
        <w:t>20</w:t>
      </w:r>
      <w:r>
        <w:rPr>
          <w:rFonts w:ascii="Times New Roman" w:eastAsia="仿宋" w:hAnsi="Times New Roman"/>
          <w:sz w:val="24"/>
          <w:szCs w:val="24"/>
        </w:rPr>
        <w:t>分，科学性和原创性，各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</w:t>
      </w:r>
      <w:r>
        <w:rPr>
          <w:rFonts w:ascii="Times New Roman" w:eastAsia="仿宋" w:hAnsi="Times New Roman"/>
          <w:sz w:val="24"/>
          <w:szCs w:val="24"/>
        </w:rPr>
        <w:t>）结果（</w:t>
      </w:r>
      <w:r>
        <w:rPr>
          <w:rFonts w:ascii="Times New Roman" w:eastAsia="仿宋" w:hAnsi="Times New Roman"/>
          <w:sz w:val="24"/>
          <w:szCs w:val="24"/>
        </w:rPr>
        <w:t>20</w:t>
      </w:r>
      <w:r>
        <w:rPr>
          <w:rFonts w:ascii="Times New Roman" w:eastAsia="仿宋" w:hAnsi="Times New Roman"/>
          <w:sz w:val="24"/>
          <w:szCs w:val="24"/>
        </w:rPr>
        <w:t>分，论证的严谨及结果的丰富、数据处理，各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3</w:t>
      </w:r>
      <w:r>
        <w:rPr>
          <w:rFonts w:ascii="Times New Roman" w:eastAsia="仿宋" w:hAnsi="Times New Roman"/>
          <w:sz w:val="24"/>
          <w:szCs w:val="24"/>
        </w:rPr>
        <w:t>）结论（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分，分析合理、结论正确，各</w:t>
      </w:r>
      <w:r>
        <w:rPr>
          <w:rFonts w:ascii="Times New Roman" w:eastAsia="仿宋" w:hAnsi="Times New Roman"/>
          <w:sz w:val="24"/>
          <w:szCs w:val="24"/>
        </w:rPr>
        <w:t>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2"/>
        <w:rPr>
          <w:rFonts w:ascii="Times New Roman" w:eastAsia="仿宋" w:hAnsi="Times New Roman"/>
          <w:b/>
          <w:sz w:val="24"/>
          <w:szCs w:val="24"/>
        </w:rPr>
      </w:pPr>
      <w:r>
        <w:rPr>
          <w:rFonts w:ascii="Times New Roman" w:eastAsia="仿宋" w:hAnsi="Times New Roman"/>
          <w:b/>
          <w:sz w:val="24"/>
          <w:szCs w:val="24"/>
        </w:rPr>
        <w:t>2</w:t>
      </w:r>
      <w:r>
        <w:rPr>
          <w:rFonts w:ascii="Times New Roman" w:eastAsia="仿宋" w:hAnsi="Times New Roman"/>
          <w:b/>
          <w:sz w:val="24"/>
          <w:szCs w:val="24"/>
        </w:rPr>
        <w:t>．汇报答辩（</w:t>
      </w:r>
      <w:r>
        <w:rPr>
          <w:rFonts w:ascii="Times New Roman" w:eastAsia="仿宋" w:hAnsi="Times New Roman"/>
          <w:b/>
          <w:sz w:val="24"/>
          <w:szCs w:val="24"/>
        </w:rPr>
        <w:t>30</w:t>
      </w:r>
      <w:r>
        <w:rPr>
          <w:rFonts w:ascii="Times New Roman" w:eastAsia="仿宋" w:hAnsi="Times New Roman"/>
          <w:b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1</w:t>
      </w:r>
      <w:r>
        <w:rPr>
          <w:rFonts w:ascii="Times New Roman" w:eastAsia="仿宋" w:hAnsi="Times New Roman"/>
          <w:sz w:val="24"/>
          <w:szCs w:val="24"/>
        </w:rPr>
        <w:t>）</w:t>
      </w:r>
      <w:r>
        <w:rPr>
          <w:rFonts w:ascii="Times New Roman" w:eastAsia="仿宋" w:hAnsi="Times New Roman"/>
          <w:sz w:val="24"/>
          <w:szCs w:val="24"/>
        </w:rPr>
        <w:t>PPT</w:t>
      </w:r>
      <w:r>
        <w:rPr>
          <w:rFonts w:ascii="Times New Roman" w:eastAsia="仿宋" w:hAnsi="Times New Roman"/>
          <w:sz w:val="24"/>
          <w:szCs w:val="24"/>
        </w:rPr>
        <w:t>的逻辑性与美观（</w:t>
      </w:r>
      <w:r>
        <w:rPr>
          <w:rFonts w:ascii="Times New Roman" w:eastAsia="仿宋" w:hAnsi="Times New Roman"/>
          <w:sz w:val="24"/>
          <w:szCs w:val="24"/>
        </w:rPr>
        <w:t>2.5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</w:t>
      </w:r>
      <w:r>
        <w:rPr>
          <w:rFonts w:ascii="Times New Roman" w:eastAsia="仿宋" w:hAnsi="Times New Roman"/>
          <w:sz w:val="24"/>
          <w:szCs w:val="24"/>
        </w:rPr>
        <w:t>）仪表、语言表达能力（</w:t>
      </w:r>
      <w:r>
        <w:rPr>
          <w:rFonts w:ascii="Times New Roman" w:eastAsia="仿宋" w:hAnsi="Times New Roman"/>
          <w:sz w:val="24"/>
          <w:szCs w:val="24"/>
        </w:rPr>
        <w:t>2.5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3</w:t>
      </w:r>
      <w:r>
        <w:rPr>
          <w:rFonts w:ascii="Times New Roman" w:eastAsia="仿宋" w:hAnsi="Times New Roman"/>
          <w:sz w:val="24"/>
          <w:szCs w:val="24"/>
        </w:rPr>
        <w:t>）汇报思路与逻辑（</w:t>
      </w:r>
      <w:r>
        <w:rPr>
          <w:rFonts w:ascii="Times New Roman" w:eastAsia="仿宋" w:hAnsi="Times New Roman"/>
          <w:sz w:val="24"/>
          <w:szCs w:val="24"/>
        </w:rPr>
        <w:t>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4</w:t>
      </w:r>
      <w:r>
        <w:rPr>
          <w:rFonts w:ascii="Times New Roman" w:eastAsia="仿宋" w:hAnsi="Times New Roman"/>
          <w:sz w:val="24"/>
          <w:szCs w:val="24"/>
        </w:rPr>
        <w:t>）回答问题准确性（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5</w:t>
      </w:r>
      <w:r>
        <w:rPr>
          <w:rFonts w:ascii="Times New Roman" w:eastAsia="仿宋" w:hAnsi="Times New Roman"/>
          <w:sz w:val="24"/>
          <w:szCs w:val="24"/>
        </w:rPr>
        <w:t>）基础知识扎实（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2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b/>
          <w:sz w:val="24"/>
          <w:szCs w:val="24"/>
        </w:rPr>
        <w:t>3</w:t>
      </w:r>
      <w:r>
        <w:rPr>
          <w:rFonts w:ascii="Times New Roman" w:eastAsia="仿宋" w:hAnsi="Times New Roman"/>
          <w:b/>
          <w:sz w:val="24"/>
          <w:szCs w:val="24"/>
        </w:rPr>
        <w:t>．团队合作</w:t>
      </w: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1</w:t>
      </w:r>
      <w:r>
        <w:rPr>
          <w:rFonts w:ascii="Times New Roman" w:eastAsia="仿宋" w:hAnsi="Times New Roman"/>
          <w:sz w:val="24"/>
          <w:szCs w:val="24"/>
        </w:rPr>
        <w:t>）团队分工协作（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分，互相协作、分工得当）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</w:t>
      </w:r>
      <w:r>
        <w:rPr>
          <w:rFonts w:ascii="Times New Roman" w:eastAsia="仿宋" w:hAnsi="Times New Roman"/>
          <w:sz w:val="24"/>
          <w:szCs w:val="24"/>
        </w:rPr>
        <w:t>）贡献度（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分，学生在作品中的贡献度）</w:t>
      </w:r>
    </w:p>
    <w:p w:rsidR="00FD7552" w:rsidRDefault="00B32A13">
      <w:pPr>
        <w:spacing w:line="360" w:lineRule="auto"/>
        <w:rPr>
          <w:rFonts w:ascii="Times New Roman" w:eastAsia="仿宋" w:hAnsi="Times New Roman"/>
          <w:b/>
          <w:sz w:val="28"/>
          <w:szCs w:val="28"/>
        </w:rPr>
      </w:pPr>
      <w:r>
        <w:rPr>
          <w:rFonts w:ascii="Times New Roman" w:eastAsia="仿宋" w:hAnsi="Times New Roman"/>
          <w:b/>
          <w:sz w:val="28"/>
          <w:szCs w:val="28"/>
        </w:rPr>
        <w:t>二、实验设计论坛项目（满分</w:t>
      </w:r>
      <w:r>
        <w:rPr>
          <w:rFonts w:ascii="Times New Roman" w:eastAsia="仿宋" w:hAnsi="Times New Roman"/>
          <w:b/>
          <w:sz w:val="28"/>
          <w:szCs w:val="28"/>
        </w:rPr>
        <w:t>100</w:t>
      </w:r>
      <w:r>
        <w:rPr>
          <w:rFonts w:ascii="Times New Roman" w:eastAsia="仿宋" w:hAnsi="Times New Roman"/>
          <w:b/>
          <w:sz w:val="28"/>
          <w:szCs w:val="28"/>
        </w:rPr>
        <w:t>分）</w:t>
      </w:r>
    </w:p>
    <w:p w:rsidR="00FD7552" w:rsidRDefault="00B32A13">
      <w:pPr>
        <w:spacing w:line="360" w:lineRule="auto"/>
        <w:ind w:firstLineChars="200" w:firstLine="482"/>
        <w:rPr>
          <w:rFonts w:ascii="Times New Roman" w:eastAsia="仿宋" w:hAnsi="Times New Roman"/>
          <w:b/>
          <w:sz w:val="24"/>
          <w:szCs w:val="24"/>
        </w:rPr>
      </w:pPr>
      <w:r>
        <w:rPr>
          <w:rFonts w:ascii="Times New Roman" w:eastAsia="仿宋" w:hAnsi="Times New Roman"/>
          <w:b/>
          <w:sz w:val="24"/>
          <w:szCs w:val="24"/>
        </w:rPr>
        <w:t xml:space="preserve">1. </w:t>
      </w:r>
      <w:r>
        <w:rPr>
          <w:rFonts w:ascii="Times New Roman" w:eastAsia="仿宋" w:hAnsi="Times New Roman"/>
          <w:b/>
          <w:sz w:val="24"/>
          <w:szCs w:val="24"/>
        </w:rPr>
        <w:t>内容（</w:t>
      </w:r>
      <w:r>
        <w:rPr>
          <w:rFonts w:ascii="Times New Roman" w:eastAsia="仿宋" w:hAnsi="Times New Roman"/>
          <w:b/>
          <w:sz w:val="24"/>
          <w:szCs w:val="24"/>
        </w:rPr>
        <w:t>50</w:t>
      </w:r>
      <w:r>
        <w:rPr>
          <w:rFonts w:ascii="Times New Roman" w:eastAsia="仿宋" w:hAnsi="Times New Roman"/>
          <w:b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1</w:t>
      </w:r>
      <w:r>
        <w:rPr>
          <w:rFonts w:ascii="Times New Roman" w:eastAsia="仿宋" w:hAnsi="Times New Roman"/>
          <w:sz w:val="24"/>
          <w:szCs w:val="24"/>
        </w:rPr>
        <w:t>）可行性（</w:t>
      </w:r>
      <w:r>
        <w:rPr>
          <w:rFonts w:ascii="Times New Roman" w:eastAsia="仿宋" w:hAnsi="Times New Roman"/>
          <w:sz w:val="24"/>
          <w:szCs w:val="24"/>
        </w:rPr>
        <w:t>20</w:t>
      </w:r>
      <w:r>
        <w:rPr>
          <w:rFonts w:ascii="Times New Roman" w:eastAsia="仿宋" w:hAnsi="Times New Roman"/>
          <w:sz w:val="24"/>
          <w:szCs w:val="24"/>
        </w:rPr>
        <w:t>分，立项依据</w:t>
      </w:r>
      <w:r>
        <w:rPr>
          <w:rFonts w:ascii="Times New Roman" w:eastAsia="仿宋" w:hAnsi="Times New Roman"/>
          <w:sz w:val="24"/>
          <w:szCs w:val="24"/>
        </w:rPr>
        <w:t>5</w:t>
      </w:r>
      <w:r>
        <w:rPr>
          <w:rFonts w:ascii="Times New Roman" w:eastAsia="仿宋" w:hAnsi="Times New Roman"/>
          <w:sz w:val="24"/>
          <w:szCs w:val="24"/>
        </w:rPr>
        <w:t>分，技术路线方案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，预实验结果</w:t>
      </w:r>
      <w:r>
        <w:rPr>
          <w:rFonts w:ascii="Times New Roman" w:eastAsia="仿宋" w:hAnsi="Times New Roman"/>
          <w:sz w:val="24"/>
          <w:szCs w:val="24"/>
        </w:rPr>
        <w:t>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</w:t>
      </w:r>
      <w:r>
        <w:rPr>
          <w:rFonts w:ascii="Times New Roman" w:eastAsia="仿宋" w:hAnsi="Times New Roman"/>
          <w:sz w:val="24"/>
          <w:szCs w:val="24"/>
        </w:rPr>
        <w:t>）创新性（</w:t>
      </w:r>
      <w:r>
        <w:rPr>
          <w:rFonts w:ascii="Times New Roman" w:eastAsia="仿宋" w:hAnsi="Times New Roman"/>
          <w:sz w:val="24"/>
          <w:szCs w:val="24"/>
        </w:rPr>
        <w:t>20</w:t>
      </w:r>
      <w:r>
        <w:rPr>
          <w:rFonts w:ascii="Times New Roman" w:eastAsia="仿宋" w:hAnsi="Times New Roman"/>
          <w:sz w:val="24"/>
          <w:szCs w:val="24"/>
        </w:rPr>
        <w:t>分，原创性）（高职组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tabs>
          <w:tab w:val="left" w:pos="3240"/>
        </w:tabs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3</w:t>
      </w:r>
      <w:r>
        <w:rPr>
          <w:rFonts w:ascii="Times New Roman" w:eastAsia="仿宋" w:hAnsi="Times New Roman"/>
          <w:sz w:val="24"/>
          <w:szCs w:val="24"/>
        </w:rPr>
        <w:t>）实用性（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分，应用价值，意义）（高职组</w:t>
      </w:r>
      <w:r>
        <w:rPr>
          <w:rFonts w:ascii="Times New Roman" w:eastAsia="仿宋" w:hAnsi="Times New Roman"/>
          <w:sz w:val="24"/>
          <w:szCs w:val="24"/>
        </w:rPr>
        <w:t>20</w:t>
      </w:r>
      <w:r>
        <w:rPr>
          <w:rFonts w:ascii="Times New Roman" w:eastAsia="仿宋" w:hAnsi="Times New Roman"/>
          <w:sz w:val="24"/>
          <w:szCs w:val="24"/>
        </w:rPr>
        <w:t>分，应用性与创业性）</w:t>
      </w:r>
    </w:p>
    <w:p w:rsidR="00FD7552" w:rsidRDefault="00B32A13">
      <w:pPr>
        <w:spacing w:line="360" w:lineRule="auto"/>
        <w:ind w:firstLineChars="200" w:firstLine="482"/>
        <w:rPr>
          <w:rFonts w:ascii="Times New Roman" w:eastAsia="仿宋" w:hAnsi="Times New Roman"/>
          <w:b/>
          <w:sz w:val="24"/>
          <w:szCs w:val="24"/>
        </w:rPr>
      </w:pPr>
      <w:r>
        <w:rPr>
          <w:rFonts w:ascii="Times New Roman" w:eastAsia="仿宋" w:hAnsi="Times New Roman"/>
          <w:b/>
          <w:sz w:val="24"/>
          <w:szCs w:val="24"/>
        </w:rPr>
        <w:t>2</w:t>
      </w:r>
      <w:r>
        <w:rPr>
          <w:rFonts w:ascii="Times New Roman" w:eastAsia="仿宋" w:hAnsi="Times New Roman"/>
          <w:b/>
          <w:sz w:val="24"/>
          <w:szCs w:val="24"/>
        </w:rPr>
        <w:t>．汇报答辩（</w:t>
      </w:r>
      <w:r>
        <w:rPr>
          <w:rFonts w:ascii="Times New Roman" w:eastAsia="仿宋" w:hAnsi="Times New Roman"/>
          <w:b/>
          <w:sz w:val="24"/>
          <w:szCs w:val="24"/>
        </w:rPr>
        <w:t>30</w:t>
      </w:r>
      <w:r>
        <w:rPr>
          <w:rFonts w:ascii="Times New Roman" w:eastAsia="仿宋" w:hAnsi="Times New Roman"/>
          <w:b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1</w:t>
      </w:r>
      <w:r>
        <w:rPr>
          <w:rFonts w:ascii="Times New Roman" w:eastAsia="仿宋" w:hAnsi="Times New Roman"/>
          <w:sz w:val="24"/>
          <w:szCs w:val="24"/>
        </w:rPr>
        <w:t>）</w:t>
      </w:r>
      <w:r>
        <w:rPr>
          <w:rFonts w:ascii="Times New Roman" w:eastAsia="仿宋" w:hAnsi="Times New Roman"/>
          <w:sz w:val="24"/>
          <w:szCs w:val="24"/>
        </w:rPr>
        <w:t>PPT</w:t>
      </w:r>
      <w:r>
        <w:rPr>
          <w:rFonts w:ascii="Times New Roman" w:eastAsia="仿宋" w:hAnsi="Times New Roman"/>
          <w:sz w:val="24"/>
          <w:szCs w:val="24"/>
        </w:rPr>
        <w:t>的逻辑性与美观（</w:t>
      </w:r>
      <w:r>
        <w:rPr>
          <w:rFonts w:ascii="Times New Roman" w:eastAsia="仿宋" w:hAnsi="Times New Roman"/>
          <w:sz w:val="24"/>
          <w:szCs w:val="24"/>
        </w:rPr>
        <w:t>2.5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</w:t>
      </w:r>
      <w:r>
        <w:rPr>
          <w:rFonts w:ascii="Times New Roman" w:eastAsia="仿宋" w:hAnsi="Times New Roman"/>
          <w:sz w:val="24"/>
          <w:szCs w:val="24"/>
        </w:rPr>
        <w:t>）仪表、语言表达能力（</w:t>
      </w:r>
      <w:r>
        <w:rPr>
          <w:rFonts w:ascii="Times New Roman" w:eastAsia="仿宋" w:hAnsi="Times New Roman"/>
          <w:sz w:val="24"/>
          <w:szCs w:val="24"/>
        </w:rPr>
        <w:t>2.5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3</w:t>
      </w:r>
      <w:r>
        <w:rPr>
          <w:rFonts w:ascii="Times New Roman" w:eastAsia="仿宋" w:hAnsi="Times New Roman"/>
          <w:sz w:val="24"/>
          <w:szCs w:val="24"/>
        </w:rPr>
        <w:t>）汇报思路与逻辑（</w:t>
      </w:r>
      <w:r>
        <w:rPr>
          <w:rFonts w:ascii="Times New Roman" w:eastAsia="仿宋" w:hAnsi="Times New Roman"/>
          <w:sz w:val="24"/>
          <w:szCs w:val="24"/>
        </w:rPr>
        <w:t>5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4</w:t>
      </w:r>
      <w:r>
        <w:rPr>
          <w:rFonts w:ascii="Times New Roman" w:eastAsia="仿宋" w:hAnsi="Times New Roman"/>
          <w:sz w:val="24"/>
          <w:szCs w:val="24"/>
        </w:rPr>
        <w:t>）回答问题准确性（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5</w:t>
      </w:r>
      <w:r>
        <w:rPr>
          <w:rFonts w:ascii="Times New Roman" w:eastAsia="仿宋" w:hAnsi="Times New Roman"/>
          <w:sz w:val="24"/>
          <w:szCs w:val="24"/>
        </w:rPr>
        <w:t>）基础知识扎实（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lastRenderedPageBreak/>
        <w:t>注：本科组答辩时增加考察下一步实验设计思路；高职高专组答辩增加考察相关实验技能的掌握情况。</w:t>
      </w:r>
    </w:p>
    <w:p w:rsidR="00FD7552" w:rsidRDefault="00B32A13">
      <w:pPr>
        <w:spacing w:line="360" w:lineRule="auto"/>
        <w:ind w:firstLineChars="200" w:firstLine="482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b/>
          <w:sz w:val="24"/>
          <w:szCs w:val="24"/>
        </w:rPr>
        <w:t>3</w:t>
      </w:r>
      <w:r>
        <w:rPr>
          <w:rFonts w:ascii="Times New Roman" w:eastAsia="仿宋" w:hAnsi="Times New Roman"/>
          <w:b/>
          <w:sz w:val="24"/>
          <w:szCs w:val="24"/>
        </w:rPr>
        <w:t>．团队合作</w:t>
      </w: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20</w:t>
      </w:r>
      <w:r>
        <w:rPr>
          <w:rFonts w:ascii="Times New Roman" w:eastAsia="仿宋" w:hAnsi="Times New Roman"/>
          <w:sz w:val="24"/>
          <w:szCs w:val="24"/>
        </w:rPr>
        <w:t>分）</w:t>
      </w:r>
    </w:p>
    <w:p w:rsidR="00FD7552" w:rsidRDefault="00B32A13">
      <w:pPr>
        <w:spacing w:line="360" w:lineRule="auto"/>
        <w:ind w:firstLineChars="200"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1</w:t>
      </w:r>
      <w:r>
        <w:rPr>
          <w:rFonts w:ascii="Times New Roman" w:eastAsia="仿宋" w:hAnsi="Times New Roman"/>
          <w:sz w:val="24"/>
          <w:szCs w:val="24"/>
        </w:rPr>
        <w:t>）团队分工协作（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分，互相协作、分工得当）</w:t>
      </w:r>
    </w:p>
    <w:p w:rsidR="00FD7552" w:rsidRDefault="00B32A13">
      <w:pPr>
        <w:spacing w:line="360" w:lineRule="auto"/>
        <w:ind w:firstLine="480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/>
          <w:sz w:val="24"/>
          <w:szCs w:val="24"/>
        </w:rPr>
        <w:t>（</w:t>
      </w:r>
      <w:r>
        <w:rPr>
          <w:rFonts w:ascii="Times New Roman" w:eastAsia="仿宋" w:hAnsi="Times New Roman"/>
          <w:sz w:val="24"/>
          <w:szCs w:val="24"/>
        </w:rPr>
        <w:t>2</w:t>
      </w:r>
      <w:r>
        <w:rPr>
          <w:rFonts w:ascii="Times New Roman" w:eastAsia="仿宋" w:hAnsi="Times New Roman"/>
          <w:sz w:val="24"/>
          <w:szCs w:val="24"/>
        </w:rPr>
        <w:t>）贡献度（</w:t>
      </w:r>
      <w:r>
        <w:rPr>
          <w:rFonts w:ascii="Times New Roman" w:eastAsia="仿宋" w:hAnsi="Times New Roman"/>
          <w:sz w:val="24"/>
          <w:szCs w:val="24"/>
        </w:rPr>
        <w:t>10</w:t>
      </w:r>
      <w:r>
        <w:rPr>
          <w:rFonts w:ascii="Times New Roman" w:eastAsia="仿宋" w:hAnsi="Times New Roman"/>
          <w:sz w:val="24"/>
          <w:szCs w:val="24"/>
        </w:rPr>
        <w:t>分，学生在作品中的贡献度）</w:t>
      </w:r>
    </w:p>
    <w:p w:rsidR="00FD7552" w:rsidRDefault="00FD7552"/>
    <w:sectPr w:rsidR="00FD755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B1D54"/>
    <w:rsid w:val="001029B9"/>
    <w:rsid w:val="00B32A13"/>
    <w:rsid w:val="00FD7552"/>
    <w:rsid w:val="525B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537</Characters>
  <Application>Microsoft Office Word</Application>
  <DocSecurity>0</DocSecurity>
  <Lines>4</Lines>
  <Paragraphs>1</Paragraphs>
  <ScaleCrop>false</ScaleCrop>
  <Company>HP Inc.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小酒窝</dc:creator>
  <cp:lastModifiedBy>LL L</cp:lastModifiedBy>
  <cp:revision>3</cp:revision>
  <dcterms:created xsi:type="dcterms:W3CDTF">2022-01-13T07:41:00Z</dcterms:created>
  <dcterms:modified xsi:type="dcterms:W3CDTF">2022-01-20T02:41:00Z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4B217BDD3FC645C7B719A31F07D42D01</vt:lpwstr>
  </property>
</Properties>
</file>